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E009B" w:rsidRPr="00BE009B" w:rsidRDefault="00BE009B" w:rsidP="00BE009B">
      <w:pPr>
        <w:spacing w:after="100" w:afterAutospacing="1" w:line="240" w:lineRule="auto"/>
        <w:outlineLvl w:val="1"/>
        <w:rPr>
          <w:rFonts w:ascii="inherit" w:eastAsia="Times New Roman" w:hAnsi="inherit" w:cs="Times New Roman"/>
          <w:b/>
          <w:bCs/>
          <w:color w:val="212529"/>
          <w:kern w:val="0"/>
          <w:sz w:val="45"/>
          <w:szCs w:val="45"/>
          <w:lang w:eastAsia="tr-TR"/>
          <w14:ligatures w14:val="none"/>
        </w:rPr>
      </w:pPr>
      <w:r w:rsidRPr="00BE009B">
        <w:rPr>
          <w:rFonts w:ascii="inherit" w:eastAsia="Times New Roman" w:hAnsi="inherit" w:cs="Times New Roman"/>
          <w:b/>
          <w:bCs/>
          <w:color w:val="212529"/>
          <w:kern w:val="0"/>
          <w:sz w:val="45"/>
          <w:szCs w:val="45"/>
          <w:lang w:eastAsia="tr-TR"/>
          <w14:ligatures w14:val="none"/>
        </w:rPr>
        <w:t>MESLEK LİSESİ ÖĞRENCİLERİNDEN "BEN HER YERDE VARIM" PROJESİ</w:t>
      </w:r>
    </w:p>
    <w:p w:rsidR="00BE009B" w:rsidRPr="00BE009B" w:rsidRDefault="00BE009B" w:rsidP="00BE009B">
      <w:pPr>
        <w:spacing w:after="0" w:line="240" w:lineRule="auto"/>
        <w:rPr>
          <w:rFonts w:ascii="MyriadPro" w:eastAsia="Times New Roman" w:hAnsi="MyriadPro" w:cs="Times New Roman"/>
          <w:color w:val="212529"/>
          <w:kern w:val="0"/>
          <w:sz w:val="24"/>
          <w:szCs w:val="24"/>
          <w:lang w:eastAsia="tr-TR"/>
          <w14:ligatures w14:val="none"/>
        </w:rPr>
      </w:pPr>
      <w:r w:rsidRPr="00BE009B">
        <w:rPr>
          <w:rFonts w:ascii="MyriadPro" w:eastAsia="Times New Roman" w:hAnsi="MyriadPro" w:cs="Times New Roman"/>
          <w:color w:val="212529"/>
          <w:kern w:val="0"/>
          <w:sz w:val="27"/>
          <w:szCs w:val="27"/>
          <w:lang w:eastAsia="tr-TR"/>
          <w14:ligatures w14:val="none"/>
        </w:rPr>
        <w:t>Mesleki ve Teknik Eğitim Genel Müdürlüğüne bağlı okul ve kurumlarda uygulanmak üzere "Ben Her Yerde Varım" projesi hayata geçirildi.  Projeyle öğrencilerin mesleklerini icra ederken aynı zamanda içinde bulundukları toplumun aktif parçası olma becerisini kazanmaları da amaçlanıyor.</w:t>
      </w:r>
    </w:p>
    <w:p w:rsidR="00BE009B" w:rsidRPr="00BE009B" w:rsidRDefault="00BE009B" w:rsidP="00BE009B">
      <w:pPr>
        <w:spacing w:after="0" w:line="240" w:lineRule="auto"/>
        <w:rPr>
          <w:rFonts w:ascii="MyriadPro" w:eastAsia="Times New Roman" w:hAnsi="MyriadPro" w:cs="Times New Roman"/>
          <w:color w:val="212529"/>
          <w:kern w:val="0"/>
          <w:sz w:val="24"/>
          <w:szCs w:val="24"/>
          <w:lang w:eastAsia="tr-TR"/>
          <w14:ligatures w14:val="none"/>
        </w:rPr>
      </w:pPr>
      <w:r w:rsidRPr="00BE009B">
        <w:rPr>
          <w:rFonts w:ascii="MyriadPro" w:eastAsia="Times New Roman" w:hAnsi="MyriadPro" w:cs="Times New Roman"/>
          <w:color w:val="212529"/>
          <w:kern w:val="0"/>
          <w:sz w:val="24"/>
          <w:szCs w:val="24"/>
          <w:lang w:eastAsia="tr-TR"/>
          <w14:ligatures w14:val="none"/>
        </w:rPr>
        <w:br/>
      </w:r>
      <w:r w:rsidRPr="00BE009B">
        <w:rPr>
          <w:rFonts w:ascii="MyriadPro" w:eastAsia="Times New Roman" w:hAnsi="MyriadPro" w:cs="Times New Roman"/>
          <w:color w:val="212529"/>
          <w:kern w:val="0"/>
          <w:sz w:val="24"/>
          <w:szCs w:val="24"/>
          <w:lang w:eastAsia="tr-TR"/>
          <w14:ligatures w14:val="none"/>
        </w:rPr>
        <w:br/>
      </w:r>
    </w:p>
    <w:p w:rsidR="00BE009B" w:rsidRPr="00BE009B" w:rsidRDefault="00BE009B" w:rsidP="00BE009B">
      <w:pPr>
        <w:spacing w:after="100" w:afterAutospacing="1" w:line="240" w:lineRule="auto"/>
        <w:rPr>
          <w:rFonts w:ascii="MyriadPro" w:eastAsia="Times New Roman" w:hAnsi="MyriadPro" w:cs="Times New Roman"/>
          <w:color w:val="212529"/>
          <w:kern w:val="0"/>
          <w:sz w:val="24"/>
          <w:szCs w:val="24"/>
          <w:lang w:eastAsia="tr-TR"/>
          <w14:ligatures w14:val="none"/>
        </w:rPr>
      </w:pPr>
      <w:r w:rsidRPr="00BE009B">
        <w:rPr>
          <w:rFonts w:ascii="MyriadPro" w:eastAsia="Times New Roman" w:hAnsi="MyriadPro" w:cs="Times New Roman"/>
          <w:color w:val="212529"/>
          <w:kern w:val="0"/>
          <w:sz w:val="24"/>
          <w:szCs w:val="24"/>
          <w:lang w:eastAsia="tr-TR"/>
          <w14:ligatures w14:val="none"/>
        </w:rPr>
        <w:t>"Meslek Lisesi Öğrencileri Ailelerimizle Buluşuyor", "Meslek Lisesi Öğrencileri Hayata Dokunuyor" projelerini de içine alacak şekilde kapsamı genişletilerek oluşturulan "Ben Her Yerde Varım" projesi mart ayı itibarıyla çalışmalarına başlandı. Projenin 2024 yılının sonuna kadar ve her yıl yenilenerek devam etmesi hedefleniyor.</w:t>
      </w:r>
    </w:p>
    <w:p w:rsidR="00BE009B" w:rsidRPr="00BE009B" w:rsidRDefault="00BE009B" w:rsidP="00BE009B">
      <w:pPr>
        <w:spacing w:after="100" w:afterAutospacing="1" w:line="240" w:lineRule="auto"/>
        <w:rPr>
          <w:rFonts w:ascii="MyriadPro" w:eastAsia="Times New Roman" w:hAnsi="MyriadPro" w:cs="Times New Roman"/>
          <w:color w:val="212529"/>
          <w:kern w:val="0"/>
          <w:sz w:val="24"/>
          <w:szCs w:val="24"/>
          <w:lang w:eastAsia="tr-TR"/>
          <w14:ligatures w14:val="none"/>
        </w:rPr>
      </w:pPr>
      <w:r w:rsidRPr="00BE009B">
        <w:rPr>
          <w:rFonts w:ascii="MyriadPro" w:eastAsia="Times New Roman" w:hAnsi="MyriadPro" w:cs="Times New Roman"/>
          <w:color w:val="212529"/>
          <w:kern w:val="0"/>
          <w:sz w:val="24"/>
          <w:szCs w:val="24"/>
          <w:lang w:eastAsia="tr-TR"/>
          <w14:ligatures w14:val="none"/>
        </w:rPr>
        <w:t>Söz konusu proje ile öğrencilerin mesleklerini icra ederken aynı zamanda içinde bulundukları toplumun aktif parçası olma becerisi kazanmaları; millî, manevi, ahlaki, insani ve kültürel değerlerini geliştirmeleri; düzenlenecek etkinlikler yoluyla toplumda ihtiyaç duyulan konularda çözüm üretme kabiliyetlerini ortaya koyarken etik davranışlarla da örnek teşkil etmeleri hedefleniyor. Aynı zamanda toplumda mesleki ve teknik eğitimin öneminin daha çok fark edilmesi, tanıtılması ve saygınlığının artırılması amaçlanıyor. </w:t>
      </w:r>
    </w:p>
    <w:p w:rsidR="00BE009B" w:rsidRPr="00BE009B" w:rsidRDefault="00BE009B" w:rsidP="00BE009B">
      <w:pPr>
        <w:spacing w:after="100" w:afterAutospacing="1" w:line="240" w:lineRule="auto"/>
        <w:rPr>
          <w:rFonts w:ascii="MyriadPro" w:eastAsia="Times New Roman" w:hAnsi="MyriadPro" w:cs="Times New Roman"/>
          <w:color w:val="212529"/>
          <w:kern w:val="0"/>
          <w:sz w:val="24"/>
          <w:szCs w:val="24"/>
          <w:lang w:eastAsia="tr-TR"/>
          <w14:ligatures w14:val="none"/>
        </w:rPr>
      </w:pPr>
      <w:r w:rsidRPr="00BE009B">
        <w:rPr>
          <w:rFonts w:ascii="MyriadPro" w:eastAsia="Times New Roman" w:hAnsi="MyriadPro" w:cs="Times New Roman"/>
          <w:color w:val="212529"/>
          <w:kern w:val="0"/>
          <w:sz w:val="24"/>
          <w:szCs w:val="24"/>
          <w:lang w:eastAsia="tr-TR"/>
          <w14:ligatures w14:val="none"/>
        </w:rPr>
        <w:t>Proje il-ilçe millî eğitim müdürlüklerince oluşturulan il yürütme kurulu tarafından düzenlenecek etkinliklere katılımı artırmak ve projeden azami yarar sağlamak üzere aylık hedeflerin belirlenmesiyle ilerliyor.</w:t>
      </w:r>
    </w:p>
    <w:p w:rsidR="00BE009B" w:rsidRPr="00BE009B" w:rsidRDefault="00BE009B" w:rsidP="00BE009B">
      <w:pPr>
        <w:spacing w:after="100" w:afterAutospacing="1" w:line="240" w:lineRule="auto"/>
        <w:rPr>
          <w:rFonts w:ascii="MyriadPro" w:eastAsia="Times New Roman" w:hAnsi="MyriadPro" w:cs="Times New Roman"/>
          <w:color w:val="212529"/>
          <w:kern w:val="0"/>
          <w:sz w:val="24"/>
          <w:szCs w:val="24"/>
          <w:lang w:eastAsia="tr-TR"/>
          <w14:ligatures w14:val="none"/>
        </w:rPr>
      </w:pPr>
      <w:r w:rsidRPr="00BE009B">
        <w:rPr>
          <w:rFonts w:ascii="MyriadPro" w:eastAsia="Times New Roman" w:hAnsi="MyriadPro" w:cs="Times New Roman"/>
          <w:color w:val="212529"/>
          <w:kern w:val="0"/>
          <w:sz w:val="24"/>
          <w:szCs w:val="24"/>
          <w:lang w:eastAsia="tr-TR"/>
          <w14:ligatures w14:val="none"/>
        </w:rPr>
        <w:t> Proje yürütme ekibi tarafından okulun alanlarına göre yapılabilecek iş ve işlemlerin hangi kulüp ya da toplum hizmeti kapsamında yapılacağı ve projede görev alacak öğretmenlerin, gönüllü öğrencilerin belirlenmesi, veli izinlerinin alınması, ihtiyaç sahibi kişilerin okul-aile birliği, veli ve muhtarların da yardımıyla belirlenmesi sağlanacak. </w:t>
      </w:r>
    </w:p>
    <w:p w:rsidR="00BE009B" w:rsidRPr="00BE009B" w:rsidRDefault="00BE009B" w:rsidP="00BE009B">
      <w:pPr>
        <w:spacing w:after="100" w:afterAutospacing="1" w:line="240" w:lineRule="auto"/>
        <w:rPr>
          <w:rFonts w:ascii="MyriadPro" w:eastAsia="Times New Roman" w:hAnsi="MyriadPro" w:cs="Times New Roman"/>
          <w:color w:val="212529"/>
          <w:kern w:val="0"/>
          <w:sz w:val="24"/>
          <w:szCs w:val="24"/>
          <w:lang w:eastAsia="tr-TR"/>
          <w14:ligatures w14:val="none"/>
        </w:rPr>
      </w:pPr>
      <w:r w:rsidRPr="00BE009B">
        <w:rPr>
          <w:rFonts w:ascii="MyriadPro" w:eastAsia="Times New Roman" w:hAnsi="MyriadPro" w:cs="Times New Roman"/>
          <w:color w:val="212529"/>
          <w:kern w:val="0"/>
          <w:sz w:val="24"/>
          <w:szCs w:val="24"/>
          <w:lang w:eastAsia="tr-TR"/>
          <w14:ligatures w14:val="none"/>
        </w:rPr>
        <w:t>Daha sonra okullar projeleri hazırlayacak ve değerlendirilmek üzere il millî eğitim müdürlüklerine sunacak. Onaylanan projeler il-ilçe millî eğitim müdürlüklerinin internet sayfalarından duyurulacak. Nisan ve aralık ayları boyunca proje kapsamında etkinlikler ve çalışmalar gerçekleştirilecek. İl millî eğitim müdürlüklerince, meslek alanlarına göre her bir faaliyet Mesleki ve Teknik Eğitim Genel Müdürlüğünün Kurum Takip Sistemi'ne girilecek </w:t>
      </w:r>
    </w:p>
    <w:p w:rsidR="00BE009B" w:rsidRPr="00BE009B" w:rsidRDefault="00BE009B" w:rsidP="00BE009B">
      <w:pPr>
        <w:spacing w:after="100" w:afterAutospacing="1" w:line="240" w:lineRule="auto"/>
        <w:rPr>
          <w:rFonts w:ascii="MyriadPro" w:eastAsia="Times New Roman" w:hAnsi="MyriadPro" w:cs="Times New Roman"/>
          <w:color w:val="212529"/>
          <w:kern w:val="0"/>
          <w:sz w:val="24"/>
          <w:szCs w:val="24"/>
          <w:lang w:eastAsia="tr-TR"/>
          <w14:ligatures w14:val="none"/>
        </w:rPr>
      </w:pPr>
      <w:r w:rsidRPr="00BE009B">
        <w:rPr>
          <w:rFonts w:ascii="MyriadPro" w:eastAsia="Times New Roman" w:hAnsi="MyriadPro" w:cs="Times New Roman"/>
          <w:color w:val="212529"/>
          <w:kern w:val="0"/>
          <w:sz w:val="24"/>
          <w:szCs w:val="24"/>
          <w:lang w:eastAsia="tr-TR"/>
          <w14:ligatures w14:val="none"/>
        </w:rPr>
        <w:t xml:space="preserve">Etkinlikle ilgili veriler okullar tarafından e-Okul Sosyal Etkinlik </w:t>
      </w:r>
      <w:proofErr w:type="spellStart"/>
      <w:r w:rsidRPr="00BE009B">
        <w:rPr>
          <w:rFonts w:ascii="MyriadPro" w:eastAsia="Times New Roman" w:hAnsi="MyriadPro" w:cs="Times New Roman"/>
          <w:color w:val="212529"/>
          <w:kern w:val="0"/>
          <w:sz w:val="24"/>
          <w:szCs w:val="24"/>
          <w:lang w:eastAsia="tr-TR"/>
          <w14:ligatures w14:val="none"/>
        </w:rPr>
        <w:t>Modülü'ne</w:t>
      </w:r>
      <w:proofErr w:type="spellEnd"/>
      <w:r w:rsidRPr="00BE009B">
        <w:rPr>
          <w:rFonts w:ascii="MyriadPro" w:eastAsia="Times New Roman" w:hAnsi="MyriadPro" w:cs="Times New Roman"/>
          <w:color w:val="212529"/>
          <w:kern w:val="0"/>
          <w:sz w:val="24"/>
          <w:szCs w:val="24"/>
          <w:lang w:eastAsia="tr-TR"/>
          <w14:ligatures w14:val="none"/>
        </w:rPr>
        <w:t xml:space="preserve"> işlenecek ve etkinliklere ait fotoğraflar okullar tarafından il millî eğitim müdürlüklerine gönderilecek, daha sonra il değerlendirme komisyonu marifetiyle fotoğraflar derlenerek Mesleki </w:t>
      </w:r>
      <w:proofErr w:type="gramStart"/>
      <w:r w:rsidRPr="00BE009B">
        <w:rPr>
          <w:rFonts w:ascii="MyriadPro" w:eastAsia="Times New Roman" w:hAnsi="MyriadPro" w:cs="Times New Roman"/>
          <w:color w:val="212529"/>
          <w:kern w:val="0"/>
          <w:sz w:val="24"/>
          <w:szCs w:val="24"/>
          <w:lang w:eastAsia="tr-TR"/>
          <w14:ligatures w14:val="none"/>
        </w:rPr>
        <w:t>Ve</w:t>
      </w:r>
      <w:proofErr w:type="gramEnd"/>
      <w:r w:rsidRPr="00BE009B">
        <w:rPr>
          <w:rFonts w:ascii="MyriadPro" w:eastAsia="Times New Roman" w:hAnsi="MyriadPro" w:cs="Times New Roman"/>
          <w:color w:val="212529"/>
          <w:kern w:val="0"/>
          <w:sz w:val="24"/>
          <w:szCs w:val="24"/>
          <w:lang w:eastAsia="tr-TR"/>
          <w14:ligatures w14:val="none"/>
        </w:rPr>
        <w:t xml:space="preserve"> Teknik Eğitim Genel Müdürlüğünce oluşturulan "</w:t>
      </w:r>
      <w:proofErr w:type="spellStart"/>
      <w:r w:rsidRPr="00BE009B">
        <w:rPr>
          <w:rFonts w:ascii="MyriadPro" w:eastAsia="Times New Roman" w:hAnsi="MyriadPro" w:cs="Times New Roman"/>
          <w:color w:val="212529"/>
          <w:kern w:val="0"/>
          <w:sz w:val="24"/>
          <w:szCs w:val="24"/>
          <w:lang w:eastAsia="tr-TR"/>
          <w14:ligatures w14:val="none"/>
        </w:rPr>
        <w:t>mebbulut</w:t>
      </w:r>
      <w:proofErr w:type="spellEnd"/>
      <w:r w:rsidRPr="00BE009B">
        <w:rPr>
          <w:rFonts w:ascii="MyriadPro" w:eastAsia="Times New Roman" w:hAnsi="MyriadPro" w:cs="Times New Roman"/>
          <w:color w:val="212529"/>
          <w:kern w:val="0"/>
          <w:sz w:val="24"/>
          <w:szCs w:val="24"/>
          <w:lang w:eastAsia="tr-TR"/>
          <w14:ligatures w14:val="none"/>
        </w:rPr>
        <w:t>" adresine yüklenecek. </w:t>
      </w:r>
    </w:p>
    <w:p w:rsidR="00BE009B" w:rsidRPr="00BE009B" w:rsidRDefault="00BE009B" w:rsidP="00BE009B">
      <w:pPr>
        <w:spacing w:after="100" w:afterAutospacing="1" w:line="240" w:lineRule="auto"/>
        <w:rPr>
          <w:rFonts w:ascii="MyriadPro" w:eastAsia="Times New Roman" w:hAnsi="MyriadPro" w:cs="Times New Roman"/>
          <w:color w:val="212529"/>
          <w:kern w:val="0"/>
          <w:sz w:val="24"/>
          <w:szCs w:val="24"/>
          <w:lang w:eastAsia="tr-TR"/>
          <w14:ligatures w14:val="none"/>
        </w:rPr>
      </w:pPr>
      <w:r w:rsidRPr="00BE009B">
        <w:rPr>
          <w:rFonts w:ascii="MyriadPro" w:eastAsia="Times New Roman" w:hAnsi="MyriadPro" w:cs="Times New Roman"/>
          <w:color w:val="212529"/>
          <w:kern w:val="0"/>
          <w:sz w:val="24"/>
          <w:szCs w:val="24"/>
          <w:lang w:eastAsia="tr-TR"/>
          <w14:ligatures w14:val="none"/>
        </w:rPr>
        <w:t>Projeyle ilgili Kurum Takip Sistemi'ne işlenen verilerin aylık ve yıllık hedeflere ulaşıp ulaşmadığı Mesleki ve Teknik Eğitim Genel Müdürlüğü tarafından analiz edilecek.</w:t>
      </w:r>
    </w:p>
    <w:sectPr w:rsidR="00BE009B" w:rsidRPr="00BE0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MyriadPro">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09B"/>
    <w:rsid w:val="002265C7"/>
    <w:rsid w:val="00BE00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A2ABB-EABF-4D7C-940D-07937C93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9608353">
      <w:bodyDiv w:val="1"/>
      <w:marLeft w:val="0"/>
      <w:marRight w:val="0"/>
      <w:marTop w:val="0"/>
      <w:marBottom w:val="0"/>
      <w:divBdr>
        <w:top w:val="none" w:sz="0" w:space="0" w:color="auto"/>
        <w:left w:val="none" w:sz="0" w:space="0" w:color="auto"/>
        <w:bottom w:val="none" w:sz="0" w:space="0" w:color="auto"/>
        <w:right w:val="none" w:sz="0" w:space="0" w:color="auto"/>
      </w:divBdr>
      <w:divsChild>
        <w:div w:id="335422843">
          <w:marLeft w:val="0"/>
          <w:marRight w:val="0"/>
          <w:marTop w:val="0"/>
          <w:marBottom w:val="31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Hikmet</dc:creator>
  <cp:keywords/>
  <dc:description/>
  <cp:lastModifiedBy>Hikmet</cp:lastModifiedBy>
  <cp:revision>1</cp:revision>
  <dcterms:created xsi:type="dcterms:W3CDTF">2024-04-19T09:01:00Z</dcterms:created>
  <dcterms:modified xsi:type="dcterms:W3CDTF">2024-04-19T09:03:00Z</dcterms:modified>
</cp:coreProperties>
</file>